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D0" w:rsidRDefault="003F1B72">
      <w:pPr>
        <w:spacing w:after="0" w:line="216" w:lineRule="auto"/>
        <w:ind w:left="1837" w:right="1780" w:firstLine="0"/>
        <w:jc w:val="center"/>
      </w:pPr>
      <w:r>
        <w:rPr>
          <w:sz w:val="22"/>
        </w:rPr>
        <w:t>ВОЛОГОДСКАЯ ОБЛАСТЬ город ЧЕРЕПОВЕЦ мэрия</w:t>
      </w:r>
    </w:p>
    <w:p w:rsidR="006A06D0" w:rsidRDefault="003F1B72">
      <w:pPr>
        <w:pStyle w:val="1"/>
      </w:pPr>
      <w:r>
        <w:t>КОНТРОЛЬНО-ПР</w:t>
      </w:r>
      <w:r w:rsidR="00144D1C">
        <w:t>А</w:t>
      </w:r>
      <w:r>
        <w:t>ВОВОЕ УПРАВЛЕНИЕ</w:t>
      </w:r>
    </w:p>
    <w:p w:rsidR="006A06D0" w:rsidRDefault="003F1B72">
      <w:pPr>
        <w:spacing w:after="307" w:line="259" w:lineRule="auto"/>
        <w:ind w:right="-19" w:firstLine="0"/>
        <w:jc w:val="left"/>
      </w:pPr>
      <w:r>
        <w:rPr>
          <w:noProof/>
        </w:rPr>
        <w:drawing>
          <wp:inline distT="0" distB="0" distL="0" distR="0">
            <wp:extent cx="6111654" cy="182830"/>
            <wp:effectExtent l="0" t="0" r="0" b="0"/>
            <wp:docPr id="11485" name="Picture 11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5" name="Picture 114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1654" cy="18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27" w:type="dxa"/>
        <w:tblInd w:w="57" w:type="dxa"/>
        <w:tblLook w:val="04A0" w:firstRow="1" w:lastRow="0" w:firstColumn="1" w:lastColumn="0" w:noHBand="0" w:noVBand="1"/>
      </w:tblPr>
      <w:tblGrid>
        <w:gridCol w:w="5595"/>
        <w:gridCol w:w="3032"/>
      </w:tblGrid>
      <w:tr w:rsidR="006A06D0">
        <w:trPr>
          <w:trHeight w:val="376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6A06D0" w:rsidRDefault="003F1B72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7151" cy="12189"/>
                  <wp:effectExtent l="0" t="0" r="0" b="0"/>
                  <wp:docPr id="1819" name="Picture 1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Picture 18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51" cy="1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2472">
              <w:t>16.</w:t>
            </w:r>
            <w:r>
              <w:t>04</w:t>
            </w:r>
            <w:r w:rsidR="00542472">
              <w:t>.</w:t>
            </w:r>
            <w:r>
              <w:t>2020</w:t>
            </w:r>
            <w:r>
              <w:rPr>
                <w:noProof/>
              </w:rPr>
              <w:drawing>
                <wp:inline distT="0" distB="0" distL="0" distR="0">
                  <wp:extent cx="816512" cy="170642"/>
                  <wp:effectExtent l="0" t="0" r="0" b="0"/>
                  <wp:docPr id="1879" name="Picture 1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Picture 18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512" cy="17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u w:val="single" w:color="000000"/>
              </w:rPr>
              <w:t xml:space="preserve"> 01-01-372</w:t>
            </w:r>
            <w:r>
              <w:t>0</w:t>
            </w:r>
            <w:r>
              <w:rPr>
                <w:u w:val="single" w:color="000000"/>
              </w:rPr>
              <w:t xml:space="preserve">8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6A06D0" w:rsidRDefault="00542472">
            <w:pPr>
              <w:spacing w:after="0" w:line="259" w:lineRule="auto"/>
              <w:ind w:left="0" w:firstLine="0"/>
              <w:jc w:val="left"/>
            </w:pPr>
            <w:r>
              <w:t>…………………………….</w:t>
            </w:r>
          </w:p>
        </w:tc>
      </w:tr>
      <w:tr w:rsidR="006A06D0">
        <w:trPr>
          <w:trHeight w:val="535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6D0" w:rsidRDefault="003F1B72">
            <w:pPr>
              <w:tabs>
                <w:tab w:val="center" w:pos="576"/>
                <w:tab w:val="center" w:pos="325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241" cy="121887"/>
                  <wp:effectExtent l="0" t="0" r="0" b="0"/>
                  <wp:docPr id="1820" name="Picture 1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1" cy="12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35-2020-362</w:t>
            </w:r>
            <w:r>
              <w:rPr>
                <w:noProof/>
              </w:rPr>
              <w:drawing>
                <wp:inline distT="0" distB="0" distL="0" distR="0">
                  <wp:extent cx="779952" cy="121887"/>
                  <wp:effectExtent l="0" t="0" r="0" b="0"/>
                  <wp:docPr id="1880" name="Picture 1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Picture 18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952" cy="12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19.02.2020</w:t>
            </w:r>
            <w:r>
              <w:rPr>
                <w:noProof/>
              </w:rPr>
              <w:drawing>
                <wp:inline distT="0" distB="0" distL="0" distR="0">
                  <wp:extent cx="237642" cy="12188"/>
                  <wp:effectExtent l="0" t="0" r="0" b="0"/>
                  <wp:docPr id="1881" name="Picture 1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Picture 18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42" cy="1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6A06D0" w:rsidRDefault="003F1B72">
            <w:pPr>
              <w:spacing w:after="0" w:line="259" w:lineRule="auto"/>
              <w:ind w:left="0" w:firstLine="0"/>
            </w:pPr>
            <w:r>
              <w:t>(для доведения до сведения иных заявителей)</w:t>
            </w:r>
          </w:p>
        </w:tc>
      </w:tr>
    </w:tbl>
    <w:p w:rsidR="006A06D0" w:rsidRDefault="00542472">
      <w:pPr>
        <w:spacing w:after="706" w:line="264" w:lineRule="auto"/>
        <w:ind w:left="5651" w:right="4" w:firstLine="0"/>
      </w:pPr>
      <w:r>
        <w:t>……………………………</w:t>
      </w:r>
    </w:p>
    <w:p w:rsidR="006A06D0" w:rsidRDefault="003F1B72">
      <w:pPr>
        <w:spacing w:after="302" w:line="259" w:lineRule="auto"/>
        <w:ind w:left="575" w:firstLine="0"/>
        <w:jc w:val="center"/>
      </w:pPr>
      <w:r>
        <w:t xml:space="preserve">Уважаемая </w:t>
      </w:r>
      <w:r w:rsidR="00542472">
        <w:t>…………………</w:t>
      </w:r>
      <w:r>
        <w:t>!</w:t>
      </w:r>
    </w:p>
    <w:p w:rsidR="006A06D0" w:rsidRDefault="003F1B72">
      <w:pPr>
        <w:spacing w:after="4" w:line="264" w:lineRule="auto"/>
        <w:ind w:left="61" w:right="4" w:firstLine="566"/>
      </w:pPr>
      <w:r>
        <w:t xml:space="preserve">Ваше обращение по вопросу содержания </w:t>
      </w:r>
      <w:r w:rsidR="00144D1C">
        <w:t>общедомового</w:t>
      </w:r>
      <w:r>
        <w:t xml:space="preserve"> имущества н многоквартирном доме 110 </w:t>
      </w:r>
      <w:r w:rsidR="00144D1C">
        <w:t>адресу</w:t>
      </w:r>
      <w:r>
        <w:t xml:space="preserve"> ул, Архангельская, дом 21, направленное в Государственную жилищную </w:t>
      </w:r>
      <w:r w:rsidR="00144D1C">
        <w:t>инспекцию</w:t>
      </w:r>
      <w:r>
        <w:t xml:space="preserve"> Вологодской области в форме электронного документа через официальный сайт ГИС ЖКХ и поступившее из указанного </w:t>
      </w:r>
      <w:r w:rsidR="00144D1C">
        <w:t>органе</w:t>
      </w:r>
      <w:r>
        <w:t xml:space="preserve"> рассмотрено в отделе муниципального </w:t>
      </w:r>
      <w:r w:rsidR="00144D1C">
        <w:t>жилищного</w:t>
      </w:r>
      <w:r>
        <w:t xml:space="preserve"> контроля контрольно</w:t>
      </w:r>
      <w:r w:rsidR="00144D1C">
        <w:t>-правового управления мэрии.</w:t>
      </w:r>
    </w:p>
    <w:p w:rsidR="006A06D0" w:rsidRDefault="003F1B72">
      <w:pPr>
        <w:spacing w:after="25" w:line="264" w:lineRule="auto"/>
        <w:ind w:left="61" w:right="4" w:firstLine="566"/>
      </w:pPr>
      <w:r>
        <w:t>Отделом муниципального жилищного контроля проведена внеплановая выездная проверка в отношении ООО «Красная».</w:t>
      </w:r>
    </w:p>
    <w:p w:rsidR="006A06D0" w:rsidRDefault="003F1B72">
      <w:pPr>
        <w:spacing w:after="4" w:line="264" w:lineRule="auto"/>
        <w:ind w:left="61" w:right="4" w:firstLine="729"/>
      </w:pPr>
      <w:r>
        <w:t>В хо</w:t>
      </w:r>
      <w:r w:rsidR="00144D1C">
        <w:t>д</w:t>
      </w:r>
      <w:r>
        <w:t xml:space="preserve">е </w:t>
      </w:r>
      <w:r w:rsidR="00144D1C">
        <w:t>проверки</w:t>
      </w:r>
      <w:r>
        <w:t xml:space="preserve"> произведен осмо</w:t>
      </w:r>
      <w:r w:rsidR="00144D1C">
        <w:t>т</w:t>
      </w:r>
      <w:r>
        <w:t>р зеленых насаждений</w:t>
      </w:r>
      <w:r w:rsidR="00144D1C">
        <w:t>,</w:t>
      </w:r>
      <w:r>
        <w:t xml:space="preserve"> произрастающих в районе первого </w:t>
      </w:r>
      <w:r w:rsidR="00144D1C">
        <w:t>п</w:t>
      </w:r>
      <w:r>
        <w:t>одъезда в</w:t>
      </w:r>
      <w:r w:rsidR="00144D1C">
        <w:t xml:space="preserve"> границах земельного участка МК</w:t>
      </w:r>
      <w:r>
        <w:t xml:space="preserve">Д </w:t>
      </w:r>
      <w:r w:rsidR="00542472">
        <w:t xml:space="preserve">№21 </w:t>
      </w:r>
      <w:r>
        <w:t>по ул</w:t>
      </w:r>
      <w:r w:rsidR="00144D1C">
        <w:t>.</w:t>
      </w:r>
      <w:r>
        <w:t xml:space="preserve"> </w:t>
      </w:r>
      <w:r>
        <w:rPr>
          <w:noProof/>
        </w:rPr>
        <w:drawing>
          <wp:inline distT="0" distB="0" distL="0" distR="0">
            <wp:extent cx="6093" cy="12189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Архангельской</w:t>
      </w:r>
      <w:r w:rsidR="00542472">
        <w:t>.</w:t>
      </w:r>
    </w:p>
    <w:p w:rsidR="006A06D0" w:rsidRDefault="003F1B72">
      <w:pPr>
        <w:spacing w:after="4" w:line="264" w:lineRule="auto"/>
        <w:ind w:left="61" w:right="4" w:firstLine="566"/>
      </w:pPr>
      <w:r>
        <w:t xml:space="preserve">На </w:t>
      </w:r>
      <w:r w:rsidR="00144D1C">
        <w:t>придомовой территории в рай</w:t>
      </w:r>
      <w:r>
        <w:t>оне расположения первого подъезда со сторон</w:t>
      </w:r>
      <w:r w:rsidR="00144D1C">
        <w:t>ы двора часть деревьев обрезаны.</w:t>
      </w:r>
    </w:p>
    <w:p w:rsidR="006A06D0" w:rsidRDefault="003F1B72">
      <w:pPr>
        <w:spacing w:after="4" w:line="264" w:lineRule="auto"/>
        <w:ind w:left="61" w:right="4" w:firstLine="566"/>
      </w:pPr>
      <w:r>
        <w:t>Н</w:t>
      </w:r>
      <w:r w:rsidR="00144D1C">
        <w:t>а</w:t>
      </w:r>
      <w:r>
        <w:t xml:space="preserve"> момент осмотра на придомовой территории МК</w:t>
      </w:r>
      <w:r w:rsidR="00144D1C">
        <w:t>Д</w:t>
      </w:r>
      <w:r w:rsidR="00542472">
        <w:t xml:space="preserve"> </w:t>
      </w:r>
      <w:r>
        <w:t xml:space="preserve">№21 </w:t>
      </w:r>
      <w:r w:rsidR="00144D1C">
        <w:t>п</w:t>
      </w:r>
      <w:r>
        <w:t>о ул. Архангельской со стороны уличного (</w:t>
      </w:r>
      <w:r w:rsidR="00144D1C">
        <w:t>восточного</w:t>
      </w:r>
      <w:r>
        <w:t>) фасада в районе первого подъезда произрастает береза. О</w:t>
      </w:r>
      <w:r w:rsidR="00144D1C">
        <w:t>дин</w:t>
      </w:r>
      <w:r>
        <w:t xml:space="preserve"> из верхних стволов которой надломлен и свисает</w:t>
      </w:r>
      <w:r w:rsidR="00144D1C">
        <w:t>.</w:t>
      </w:r>
    </w:p>
    <w:p w:rsidR="003F1B72" w:rsidRDefault="003F1B72">
      <w:pPr>
        <w:spacing w:after="4" w:line="264" w:lineRule="auto"/>
        <w:ind w:left="61" w:right="4" w:firstLine="566"/>
      </w:pPr>
      <w:r>
        <w:t>Со стороны уличного фасада произрастают деревья</w:t>
      </w:r>
      <w:r w:rsidR="00144D1C">
        <w:t>,</w:t>
      </w:r>
      <w:r>
        <w:t xml:space="preserve"> отдельные ветки которых на уровне второго — </w:t>
      </w:r>
      <w:r w:rsidR="00144D1C">
        <w:t>пятого</w:t>
      </w:r>
      <w:r>
        <w:t xml:space="preserve"> этажей </w:t>
      </w:r>
      <w:r w:rsidR="00144D1C">
        <w:t>п</w:t>
      </w:r>
      <w:r>
        <w:t xml:space="preserve">ри ветре могут касаться </w:t>
      </w:r>
      <w:r w:rsidR="00144D1C">
        <w:t>оконных</w:t>
      </w:r>
      <w:r>
        <w:t xml:space="preserve"> заполнений; </w:t>
      </w:r>
      <w:r>
        <w:rPr>
          <w:noProof/>
        </w:rPr>
        <w:drawing>
          <wp:inline distT="0" distB="0" distL="0" distR="0">
            <wp:extent cx="6093" cy="12188"/>
            <wp:effectExtent l="0" t="0" r="0" b="0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деревьев усохших и необратимо усыхающих и пораженных болезнями ветвей, </w:t>
      </w:r>
      <w:r>
        <w:rPr>
          <w:noProof/>
        </w:rPr>
        <w:drawing>
          <wp:inline distT="0" distB="0" distL="0" distR="0">
            <wp:extent cx="6093" cy="12189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вырубка которых осуществляется без соответствующего решения собственников, со стороны уличного дворового фасада в районе первого подъезда не выявлено.</w:t>
      </w:r>
    </w:p>
    <w:p w:rsidR="006A06D0" w:rsidRDefault="003F1B72">
      <w:pPr>
        <w:spacing w:after="4" w:line="264" w:lineRule="auto"/>
        <w:ind w:left="61" w:right="4" w:firstLine="566"/>
      </w:pPr>
      <w:r>
        <w:t>Согласно сведениям из информационной системы обеспечения градостроительной деятельности города Череповца на земельном участке МКД №21</w:t>
      </w:r>
      <w:r w:rsidR="00C31F22">
        <w:t xml:space="preserve"> </w:t>
      </w:r>
      <w:bookmarkStart w:id="0" w:name="_GoBack"/>
      <w:bookmarkEnd w:id="0"/>
      <w:r>
        <w:t xml:space="preserve">по  </w:t>
      </w:r>
      <w:r w:rsidR="0007111E">
        <w:t xml:space="preserve">ул. </w:t>
      </w:r>
      <w:r>
        <w:t>Архангельской пешеходный тротуар, расположенный со стороны уличного фасада дома не предусмотрен.</w:t>
      </w:r>
    </w:p>
    <w:p w:rsidR="006A06D0" w:rsidRDefault="003F1B72">
      <w:pPr>
        <w:spacing w:after="4" w:line="264" w:lineRule="auto"/>
        <w:ind w:left="61" w:right="4" w:firstLine="729"/>
      </w:pPr>
      <w:r>
        <w:t>В соответствии с ч</w:t>
      </w:r>
      <w:r w:rsidR="0007111E">
        <w:t>.</w:t>
      </w:r>
      <w:r>
        <w:t xml:space="preserve"> 1 ст</w:t>
      </w:r>
      <w:r w:rsidR="0007111E">
        <w:t xml:space="preserve">. </w:t>
      </w:r>
      <w:r>
        <w:t>36 Жили</w:t>
      </w:r>
      <w:r w:rsidR="0007111E">
        <w:t>щног</w:t>
      </w:r>
      <w:r>
        <w:t>о кодекса РФ земельный участок</w:t>
      </w:r>
      <w:r w:rsidR="0007111E">
        <w:t>, на котором расположен много</w:t>
      </w:r>
      <w:r>
        <w:t>квартирн</w:t>
      </w:r>
      <w:r w:rsidR="0007111E">
        <w:t>ы</w:t>
      </w:r>
      <w:r>
        <w:t>й лом, с даты постановки на кадастровый учет с элементами озеленения и бл</w:t>
      </w:r>
      <w:r w:rsidR="0007111E">
        <w:t>аг</w:t>
      </w:r>
      <w:r>
        <w:t>оустройства</w:t>
      </w:r>
      <w:r w:rsidR="0007111E">
        <w:t xml:space="preserve">, </w:t>
      </w:r>
      <w:r>
        <w:t>иными предназначенными для обслуживания</w:t>
      </w:r>
      <w:r w:rsidR="0007111E">
        <w:t>, э</w:t>
      </w:r>
      <w:r>
        <w:t>кс</w:t>
      </w:r>
      <w:r w:rsidR="0007111E">
        <w:t>п</w:t>
      </w:r>
      <w:r>
        <w:t>луата</w:t>
      </w:r>
      <w:r w:rsidR="0007111E">
        <w:t>ци</w:t>
      </w:r>
      <w:r>
        <w:t>и и бла</w:t>
      </w:r>
      <w:r w:rsidR="0007111E">
        <w:t>гоу</w:t>
      </w:r>
      <w:r>
        <w:t>стройства данного дом</w:t>
      </w:r>
      <w:r w:rsidR="0007111E">
        <w:t>а</w:t>
      </w:r>
      <w:r>
        <w:t xml:space="preserve"> и расположенными н</w:t>
      </w:r>
      <w:r w:rsidR="0007111E">
        <w:t>а</w:t>
      </w:r>
      <w:r>
        <w:t xml:space="preserve"> указанном земельном участке объектами принадлежит собственникам </w:t>
      </w:r>
      <w:r w:rsidR="0007111E">
        <w:t>п</w:t>
      </w:r>
      <w:r>
        <w:t xml:space="preserve">омещений на праве общей долевой собственности. В соответствии с </w:t>
      </w:r>
      <w:r w:rsidR="0007111E">
        <w:t>п</w:t>
      </w:r>
      <w:r>
        <w:t xml:space="preserve">.2 Правил </w:t>
      </w:r>
      <w:r w:rsidR="0007111E">
        <w:t xml:space="preserve">№ </w:t>
      </w:r>
      <w:r>
        <w:t>491 в состав общего имущества в</w:t>
      </w:r>
      <w:r w:rsidR="0007111E">
        <w:t>клю</w:t>
      </w:r>
      <w:r>
        <w:t>ча</w:t>
      </w:r>
      <w:r w:rsidR="0007111E">
        <w:t>е</w:t>
      </w:r>
      <w:r>
        <w:t>тся земельный участок</w:t>
      </w:r>
      <w:r w:rsidR="0007111E">
        <w:t>,</w:t>
      </w:r>
      <w:r>
        <w:t xml:space="preserve"> на котором </w:t>
      </w:r>
      <w:r w:rsidR="0007111E">
        <w:t>расположен</w:t>
      </w:r>
      <w:r>
        <w:t xml:space="preserve"> </w:t>
      </w:r>
      <w:r w:rsidR="0007111E">
        <w:t>многоквартирный</w:t>
      </w:r>
      <w:r>
        <w:t xml:space="preserve"> д</w:t>
      </w:r>
      <w:r w:rsidR="0007111E">
        <w:t>ом и границы которого определены н</w:t>
      </w:r>
      <w:r>
        <w:t>а основании дан</w:t>
      </w:r>
      <w:r w:rsidR="0007111E">
        <w:t>н</w:t>
      </w:r>
      <w:r>
        <w:t>ых</w:t>
      </w:r>
    </w:p>
    <w:p w:rsidR="0007111E" w:rsidRDefault="0007111E">
      <w:pPr>
        <w:spacing w:after="4" w:line="264" w:lineRule="auto"/>
        <w:ind w:left="61" w:right="4" w:firstLine="729"/>
      </w:pPr>
    </w:p>
    <w:p w:rsidR="006A06D0" w:rsidRDefault="003F1B72">
      <w:pPr>
        <w:spacing w:after="305" w:line="259" w:lineRule="auto"/>
        <w:ind w:left="39" w:hanging="10"/>
        <w:jc w:val="center"/>
      </w:pPr>
      <w:r>
        <w:rPr>
          <w:sz w:val="22"/>
        </w:rPr>
        <w:lastRenderedPageBreak/>
        <w:t>2</w:t>
      </w:r>
    </w:p>
    <w:p w:rsidR="006A06D0" w:rsidRDefault="003F1B72">
      <w:pPr>
        <w:ind w:left="4" w:right="4" w:firstLine="0"/>
      </w:pPr>
      <w:r>
        <w:t>государственного кадастрового учета, с элементами озеленения и благоустройства. иные объекты</w:t>
      </w:r>
      <w:r w:rsidR="0007111E">
        <w:t>,</w:t>
      </w:r>
      <w:r>
        <w:t xml:space="preserve"> предназначенные для обслуживания</w:t>
      </w:r>
      <w:r w:rsidR="0007111E">
        <w:t>,</w:t>
      </w:r>
      <w:r>
        <w:t xml:space="preserve"> эксплуатации и бла</w:t>
      </w:r>
      <w:r w:rsidR="0007111E">
        <w:t>гоуст</w:t>
      </w:r>
      <w:r>
        <w:t xml:space="preserve">ройства многоквартирного </w:t>
      </w:r>
      <w:r w:rsidR="0007111E">
        <w:t>д</w:t>
      </w:r>
      <w:r>
        <w:t>ома.</w:t>
      </w:r>
    </w:p>
    <w:p w:rsidR="006A06D0" w:rsidRDefault="003F1B72">
      <w:pPr>
        <w:ind w:left="4" w:right="4"/>
      </w:pPr>
      <w:r>
        <w:t xml:space="preserve">По этой причине снос (вырубка) и обрезка зеленых насаждений на территории многоквартирных жилых домов выполняются на основании решеная собственников </w:t>
      </w:r>
      <w:r w:rsidR="0007111E">
        <w:t>помещений</w:t>
      </w:r>
      <w:r>
        <w:t xml:space="preserve"> многоквартирного жилого дома, оформленного в </w:t>
      </w:r>
      <w:r w:rsidR="0007111E">
        <w:t>виде</w:t>
      </w:r>
      <w:r>
        <w:t xml:space="preserve"> протокола собрания собственников с определением источника финансирования и порядка выполнения необходимых видов работ.</w:t>
      </w:r>
    </w:p>
    <w:p w:rsidR="006A06D0" w:rsidRDefault="003F1B72">
      <w:pPr>
        <w:spacing w:after="32"/>
        <w:ind w:left="4" w:right="4"/>
      </w:pPr>
      <w:r>
        <w:t>Обслуживание многоквартир</w:t>
      </w:r>
      <w:r w:rsidR="0007111E">
        <w:t>н</w:t>
      </w:r>
      <w:r>
        <w:t xml:space="preserve">ого </w:t>
      </w:r>
      <w:r w:rsidR="0007111E">
        <w:t>д</w:t>
      </w:r>
      <w:r>
        <w:t xml:space="preserve">ома ООО «Красная» производится на основании договора управления, в </w:t>
      </w:r>
      <w:r w:rsidR="0007111E">
        <w:t>п</w:t>
      </w:r>
      <w:r>
        <w:t xml:space="preserve">еречень обязательных работ по текущему ремонту которого в рамках тарифа на обслуживание </w:t>
      </w:r>
      <w:r w:rsidR="0007111E">
        <w:t>общедомового</w:t>
      </w:r>
      <w:r>
        <w:t xml:space="preserve"> имущества работы по срезке деревьев не включены,</w:t>
      </w:r>
    </w:p>
    <w:p w:rsidR="006A06D0" w:rsidRDefault="003F1B72">
      <w:pPr>
        <w:ind w:left="4" w:right="4" w:firstLine="730"/>
      </w:pPr>
      <w:r>
        <w:t>В</w:t>
      </w:r>
      <w:r w:rsidR="0007111E">
        <w:rPr>
          <w:noProof/>
        </w:rPr>
        <w:t xml:space="preserve"> изложенных</w:t>
      </w:r>
      <w:r>
        <w:t xml:space="preserve"> обстоятельствах любо</w:t>
      </w:r>
      <w:r w:rsidR="0007111E">
        <w:t>й</w:t>
      </w:r>
      <w:r>
        <w:t xml:space="preserve"> собственник </w:t>
      </w:r>
      <w:r w:rsidR="0007111E">
        <w:t>помещения</w:t>
      </w:r>
      <w:r>
        <w:t xml:space="preserve"> в многоквартирном доме 21 по ул. Архангельской в соответствии со ст.ст. 44-48 Жилищного кодекса РФ вправе инициировать проведение общего собрания</w:t>
      </w:r>
      <w:r w:rsidR="0007111E">
        <w:rPr>
          <w:noProof/>
        </w:rPr>
        <w:t xml:space="preserve"> с </w:t>
      </w:r>
      <w:r>
        <w:t>вынесением на обсуждение вышеуказанных вопросов.</w:t>
      </w:r>
    </w:p>
    <w:p w:rsidR="006A06D0" w:rsidRDefault="003F1B72">
      <w:pPr>
        <w:ind w:left="4" w:right="4" w:firstLine="730"/>
      </w:pPr>
      <w:r>
        <w:t xml:space="preserve">По вопросу неполучения ответа от управляющей </w:t>
      </w:r>
      <w:r w:rsidR="0007111E">
        <w:t>компании</w:t>
      </w:r>
      <w:r>
        <w:t xml:space="preserve"> в установленный срок </w:t>
      </w:r>
      <w:r w:rsidR="0007111E">
        <w:t>н</w:t>
      </w:r>
      <w:r>
        <w:t xml:space="preserve">а обращение </w:t>
      </w:r>
      <w:r>
        <w:rPr>
          <w:noProof/>
        </w:rPr>
        <w:drawing>
          <wp:inline distT="0" distB="0" distL="0" distR="0">
            <wp:extent cx="1030258" cy="121952"/>
            <wp:effectExtent l="0" t="0" r="0" b="0"/>
            <wp:docPr id="4419" name="Picture 4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9" name="Picture 44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0258" cy="12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11E">
        <w:t xml:space="preserve"> </w:t>
      </w:r>
      <w:r>
        <w:t>от 04</w:t>
      </w:r>
      <w:r w:rsidR="0007111E">
        <w:t>.</w:t>
      </w:r>
      <w:r>
        <w:t>12.2019 установлено следующее</w:t>
      </w:r>
      <w:r w:rsidR="0007111E">
        <w:t>.</w:t>
      </w:r>
    </w:p>
    <w:p w:rsidR="006A06D0" w:rsidRDefault="003F1B72">
      <w:pPr>
        <w:ind w:left="4" w:right="4" w:firstLine="730"/>
      </w:pPr>
      <w:r>
        <w:t>Вышеуказанное обращение направлено в форме электро</w:t>
      </w:r>
      <w:r w:rsidR="0007111E">
        <w:t>нно</w:t>
      </w:r>
      <w:r>
        <w:t>го документа посредством официального сайта ГИС ЖКХ, Данное обращение содержит информацию о ненадлежащем содержании зеленых насаждений</w:t>
      </w:r>
      <w:r w:rsidR="0007111E">
        <w:t>.</w:t>
      </w:r>
      <w:r>
        <w:t xml:space="preserve"> В установленный законом срок ответ на данное обращение от ООО «Красная» заявителем получен </w:t>
      </w:r>
      <w:r w:rsidR="0007111E">
        <w:t>н</w:t>
      </w:r>
      <w:r>
        <w:t>е был</w:t>
      </w:r>
      <w:r w:rsidR="0007111E">
        <w:t>.</w:t>
      </w:r>
      <w:r>
        <w:t xml:space="preserve"> В рамках проверки отделу муниципального</w:t>
      </w:r>
      <w:r w:rsidR="0007111E">
        <w:rPr>
          <w:noProof/>
        </w:rPr>
        <w:t xml:space="preserve"> жилищного</w:t>
      </w:r>
      <w:r>
        <w:t xml:space="preserve"> контроля ответ на указанное обращения ООО «Красная» предоставлен </w:t>
      </w:r>
      <w:r w:rsidR="0007111E">
        <w:t>н</w:t>
      </w:r>
      <w:r>
        <w:t>е был.</w:t>
      </w:r>
    </w:p>
    <w:p w:rsidR="006A06D0" w:rsidRDefault="003F1B72">
      <w:pPr>
        <w:ind w:left="4" w:right="4"/>
      </w:pPr>
      <w:r>
        <w:t xml:space="preserve">В соответствии с </w:t>
      </w:r>
      <w:r w:rsidR="0007111E">
        <w:t>подпунктом «б»</w:t>
      </w:r>
      <w:r>
        <w:t xml:space="preserve"> пункта З Положения о лицензировании предпринимательской деятельности по управлению многоквартирными домами. утвержденного постановлением Правительства Российской Федерации от 28.10.2014 N </w:t>
      </w:r>
      <w:r w:rsidR="0007111E">
        <w:t>1110</w:t>
      </w:r>
      <w:r>
        <w:t xml:space="preserve"> лицензионным требованием является исполнение обязанностей по договору управления многоквартирным домом. предусмотренных частью 2 статьи 162 </w:t>
      </w:r>
      <w:r w:rsidR="0007111E">
        <w:t>ЖК РФ. Нарушением лицензионных т</w:t>
      </w:r>
      <w:r>
        <w:t xml:space="preserve">ребований будет </w:t>
      </w:r>
      <w:r w:rsidR="0007111E">
        <w:t>являться</w:t>
      </w:r>
      <w:r>
        <w:t xml:space="preserve"> нарушение </w:t>
      </w:r>
      <w:r w:rsidR="0007111E">
        <w:t>требований</w:t>
      </w:r>
      <w:r>
        <w:t xml:space="preserve"> установленных Правилами осуществления деятельности по управлению многоквартирными домами, утвержденными постановлением Правитель</w:t>
      </w:r>
      <w:r w:rsidR="0007111E">
        <w:t>ства Российской Федерации от 15.</w:t>
      </w:r>
      <w:r>
        <w:t>05</w:t>
      </w:r>
      <w:r w:rsidR="0007111E">
        <w:t>.</w:t>
      </w:r>
      <w:r>
        <w:t>2013 № 416 (далее - Правила 41</w:t>
      </w:r>
      <w:r w:rsidR="0007111E">
        <w:rPr>
          <w:noProof/>
        </w:rPr>
        <w:t>6).</w:t>
      </w:r>
    </w:p>
    <w:p w:rsidR="006A06D0" w:rsidRDefault="003F1B72">
      <w:pPr>
        <w:ind w:left="4" w:right="4"/>
      </w:pPr>
      <w:r>
        <w:t xml:space="preserve">Правилами </w:t>
      </w:r>
      <w:r w:rsidR="0007111E">
        <w:t xml:space="preserve">№ </w:t>
      </w:r>
      <w:r>
        <w:t xml:space="preserve">416 установлен </w:t>
      </w:r>
      <w:r w:rsidR="0007111E">
        <w:t>п</w:t>
      </w:r>
      <w:r>
        <w:t>орядок раскрытия информации управляющей организацией.</w:t>
      </w:r>
    </w:p>
    <w:p w:rsidR="006A06D0" w:rsidRDefault="003F1B72">
      <w:pPr>
        <w:ind w:left="4" w:right="4"/>
      </w:pPr>
      <w:r>
        <w:t xml:space="preserve">Согласно пункту 34 Правил </w:t>
      </w:r>
      <w:r w:rsidR="0007111E">
        <w:t>№ 416 управляющая организация,</w:t>
      </w:r>
      <w:r>
        <w:t xml:space="preserve"> товарищество или кооператив </w:t>
      </w:r>
      <w:r w:rsidR="00D50347">
        <w:t>предоставляет</w:t>
      </w:r>
      <w:r>
        <w:t xml:space="preserve"> </w:t>
      </w:r>
      <w:r w:rsidR="00D50347">
        <w:t>по запросу (</w:t>
      </w:r>
      <w:r>
        <w:t xml:space="preserve">обращению} собственников и пользователей помещений в </w:t>
      </w:r>
      <w:r w:rsidR="00D50347">
        <w:t>многоквартирном</w:t>
      </w:r>
      <w:r>
        <w:t xml:space="preserve"> доме информацию в сроке установленный соответствующими нормативными правовыми актами Рос</w:t>
      </w:r>
      <w:r w:rsidR="00D50347">
        <w:t>сийской Федерации. обязанность п</w:t>
      </w:r>
      <w:r>
        <w:t>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</w:t>
      </w:r>
      <w:r w:rsidR="00D50347">
        <w:t>ц</w:t>
      </w:r>
      <w:r>
        <w:t>и</w:t>
      </w:r>
      <w:r w:rsidR="00D50347">
        <w:t>и</w:t>
      </w:r>
      <w:r>
        <w:t>.</w:t>
      </w:r>
    </w:p>
    <w:p w:rsidR="006A06D0" w:rsidRDefault="003F1B72">
      <w:pPr>
        <w:ind w:left="4" w:right="4"/>
      </w:pPr>
      <w:r>
        <w:t xml:space="preserve">В силу пункта 35 Правил </w:t>
      </w:r>
      <w:r w:rsidR="00D50347">
        <w:t xml:space="preserve">№ </w:t>
      </w:r>
      <w:r>
        <w:t xml:space="preserve">416 запрос (обращение) может быть направлен посредством почтового отправления, </w:t>
      </w:r>
      <w:r w:rsidR="00D50347">
        <w:t>электронного</w:t>
      </w:r>
      <w:r>
        <w:t xml:space="preserve"> сообщения на адрес электронной почты управляющей организации, товарищества или кооператива, государственной информационной системы жилищно</w:t>
      </w:r>
      <w:r w:rsidR="00D50347">
        <w:t>-коммунальн</w:t>
      </w:r>
      <w:r>
        <w:t xml:space="preserve">ого </w:t>
      </w:r>
      <w:r w:rsidR="00D50347">
        <w:t>хозяйства,</w:t>
      </w:r>
      <w:r>
        <w:t xml:space="preserve"> а также с нарочным самим собственником или пользователем помещения в многоквартирном доме либо</w:t>
      </w:r>
      <w:r w:rsidR="00D50347">
        <w:t xml:space="preserve"> </w:t>
      </w:r>
      <w:r>
        <w:lastRenderedPageBreak/>
        <w:t xml:space="preserve">через </w:t>
      </w:r>
      <w:r w:rsidR="00D50347">
        <w:t>консьержа многоквартирного дома,</w:t>
      </w:r>
      <w:r>
        <w:t xml:space="preserve"> если ус</w:t>
      </w:r>
      <w:r w:rsidR="00D50347">
        <w:t>луга консьержа предусмотрена дог</w:t>
      </w:r>
      <w:r>
        <w:t xml:space="preserve">овором управления многоквартирным домом, а также высказан устно, </w:t>
      </w:r>
      <w:r w:rsidR="00D50347">
        <w:t>в</w:t>
      </w:r>
      <w:r>
        <w:t xml:space="preserve"> том числе</w:t>
      </w:r>
    </w:p>
    <w:p w:rsidR="006A06D0" w:rsidRDefault="003F1B72">
      <w:pPr>
        <w:spacing w:after="305" w:line="259" w:lineRule="auto"/>
        <w:ind w:left="39" w:right="48" w:hanging="10"/>
        <w:jc w:val="center"/>
      </w:pPr>
      <w:r>
        <w:rPr>
          <w:noProof/>
        </w:rPr>
        <w:drawing>
          <wp:inline distT="0" distB="0" distL="0" distR="0">
            <wp:extent cx="3048" cy="12192"/>
            <wp:effectExtent l="0" t="0" r="0" b="0"/>
            <wp:docPr id="6108" name="Picture 6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" name="Picture 61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З</w:t>
      </w:r>
    </w:p>
    <w:p w:rsidR="006A06D0" w:rsidRDefault="003F1B72">
      <w:pPr>
        <w:spacing w:after="13" w:line="249" w:lineRule="auto"/>
        <w:ind w:left="19" w:firstLine="0"/>
        <w:jc w:val="left"/>
      </w:pPr>
      <w:r>
        <w:rPr>
          <w:sz w:val="24"/>
        </w:rPr>
        <w:t>на приеме</w:t>
      </w:r>
      <w:r w:rsidR="00D50347">
        <w:rPr>
          <w:sz w:val="24"/>
        </w:rPr>
        <w:t>. Официальный ответ н</w:t>
      </w:r>
      <w:r>
        <w:rPr>
          <w:sz w:val="24"/>
        </w:rPr>
        <w:t xml:space="preserve">аправляется </w:t>
      </w:r>
      <w:r w:rsidR="00D50347">
        <w:rPr>
          <w:sz w:val="24"/>
        </w:rPr>
        <w:t>п</w:t>
      </w:r>
      <w:r>
        <w:rPr>
          <w:sz w:val="24"/>
        </w:rPr>
        <w:t xml:space="preserve">о </w:t>
      </w:r>
      <w:r w:rsidR="00D50347">
        <w:rPr>
          <w:sz w:val="24"/>
        </w:rPr>
        <w:t xml:space="preserve">тем </w:t>
      </w:r>
      <w:r>
        <w:rPr>
          <w:sz w:val="24"/>
        </w:rPr>
        <w:t xml:space="preserve">же </w:t>
      </w:r>
      <w:r w:rsidR="00D50347">
        <w:rPr>
          <w:sz w:val="24"/>
        </w:rPr>
        <w:t xml:space="preserve">каналам </w:t>
      </w:r>
      <w:r>
        <w:rPr>
          <w:sz w:val="24"/>
        </w:rPr>
        <w:t xml:space="preserve">связи, по которым был </w:t>
      </w:r>
      <w:r w:rsidR="00D50347">
        <w:rPr>
          <w:sz w:val="24"/>
        </w:rPr>
        <w:t>получен запрос</w:t>
      </w:r>
      <w:r>
        <w:rPr>
          <w:sz w:val="24"/>
        </w:rPr>
        <w:t xml:space="preserve"> </w:t>
      </w:r>
      <w:r w:rsidR="00D50347">
        <w:rPr>
          <w:sz w:val="24"/>
        </w:rPr>
        <w:t>(</w:t>
      </w:r>
      <w:r>
        <w:rPr>
          <w:sz w:val="24"/>
        </w:rPr>
        <w:t>обращен</w:t>
      </w:r>
      <w:r w:rsidR="00D50347">
        <w:rPr>
          <w:sz w:val="24"/>
        </w:rPr>
        <w:t>и</w:t>
      </w:r>
      <w:r>
        <w:rPr>
          <w:sz w:val="24"/>
        </w:rPr>
        <w:t>е), если заявителе</w:t>
      </w:r>
      <w:r w:rsidR="00D50347">
        <w:rPr>
          <w:sz w:val="24"/>
        </w:rPr>
        <w:t>м не указано иное.</w:t>
      </w:r>
    </w:p>
    <w:p w:rsidR="006A06D0" w:rsidRDefault="003F1B72">
      <w:pPr>
        <w:spacing w:after="0" w:line="253" w:lineRule="auto"/>
        <w:ind w:left="19" w:firstLine="710"/>
        <w:jc w:val="left"/>
      </w:pPr>
      <w:r>
        <w:t xml:space="preserve">Согласно </w:t>
      </w:r>
      <w:r w:rsidR="00D50347">
        <w:t>пункту</w:t>
      </w:r>
      <w:r>
        <w:t xml:space="preserve"> 36 Правил </w:t>
      </w:r>
      <w:r w:rsidR="00D50347">
        <w:t xml:space="preserve">№ </w:t>
      </w:r>
      <w:r>
        <w:t xml:space="preserve">416 срок для ответа па запрос (обращение) </w:t>
      </w:r>
      <w:r w:rsidR="00D50347">
        <w:rPr>
          <w:noProof/>
        </w:rPr>
        <w:t xml:space="preserve">собственника или </w:t>
      </w:r>
      <w:r>
        <w:t>пользователя помещения в многоквартирном доме по</w:t>
      </w:r>
      <w:r w:rsidR="00D50347">
        <w:rPr>
          <w:noProof/>
        </w:rPr>
        <w:t xml:space="preserve"> вопросам,</w:t>
      </w:r>
      <w:r w:rsidR="00D50347">
        <w:t xml:space="preserve"> не перечисленным в пунктах 31, </w:t>
      </w:r>
      <w:r>
        <w:t>32 и 34 Правил № 416</w:t>
      </w:r>
      <w:r w:rsidR="00D50347">
        <w:t>,</w:t>
      </w:r>
      <w:r>
        <w:t xml:space="preserve"> составляет не более 10 рабочих дней со </w:t>
      </w:r>
      <w:r w:rsidR="00D50347">
        <w:t>д</w:t>
      </w:r>
      <w:r>
        <w:t>ня получения управляющей</w:t>
      </w:r>
      <w:r w:rsidR="00D50347">
        <w:rPr>
          <w:noProof/>
        </w:rPr>
        <w:t xml:space="preserve"> организацией,</w:t>
      </w:r>
      <w:r>
        <w:t xml:space="preserve"> товариществом</w:t>
      </w:r>
      <w:r w:rsidR="00D50347">
        <w:rPr>
          <w:noProof/>
        </w:rPr>
        <w:t xml:space="preserve"> или </w:t>
      </w:r>
      <w:r>
        <w:t>кооперативом соответствующего запроса (обращения),</w:t>
      </w:r>
    </w:p>
    <w:p w:rsidR="006A06D0" w:rsidRDefault="00D50347">
      <w:pPr>
        <w:ind w:left="4" w:right="4" w:firstLine="730"/>
      </w:pPr>
      <w:r>
        <w:t>Таким образом, п</w:t>
      </w:r>
      <w:r w:rsidR="003F1B72">
        <w:t xml:space="preserve">ри рассмотрении </w:t>
      </w:r>
      <w:r>
        <w:t>вопроса</w:t>
      </w:r>
      <w:r w:rsidR="003F1B72">
        <w:t xml:space="preserve"> о непредставлении ответа </w:t>
      </w:r>
      <w:r>
        <w:t>н</w:t>
      </w:r>
      <w:r w:rsidR="003F1B72">
        <w:t xml:space="preserve">а Ваше обращения </w:t>
      </w:r>
      <w:r>
        <w:t>№</w:t>
      </w:r>
      <w:r w:rsidR="003F1B72">
        <w:t xml:space="preserve">35-2019-3645 от </w:t>
      </w:r>
      <w:r w:rsidR="003F1B72">
        <w:rPr>
          <w:noProof/>
        </w:rPr>
        <w:drawing>
          <wp:inline distT="0" distB="0" distL="0" distR="0">
            <wp:extent cx="768096" cy="134115"/>
            <wp:effectExtent l="0" t="0" r="0" b="0"/>
            <wp:docPr id="6304" name="Picture 6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" name="Picture 63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B72">
        <w:t xml:space="preserve"> установле</w:t>
      </w:r>
      <w:r>
        <w:t>ны</w:t>
      </w:r>
      <w:r w:rsidR="003F1B72">
        <w:t xml:space="preserve"> нарушения ООО «Красная» </w:t>
      </w:r>
      <w:r w:rsidR="003F1B72">
        <w:rPr>
          <w:noProof/>
        </w:rPr>
        <w:drawing>
          <wp:inline distT="0" distB="0" distL="0" distR="0">
            <wp:extent cx="6096" cy="12192"/>
            <wp:effectExtent l="0" t="0" r="0" b="0"/>
            <wp:docPr id="6123" name="Picture 6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" name="Picture 61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B72">
        <w:t>требований Пра</w:t>
      </w:r>
      <w:r>
        <w:t>вил осуществления деятельности п</w:t>
      </w:r>
      <w:r w:rsidR="003F1B72">
        <w:t>о управлению многоквартирными домами</w:t>
      </w:r>
      <w:r>
        <w:t>,</w:t>
      </w:r>
      <w:r w:rsidR="003F1B72">
        <w:t xml:space="preserve"> утвержденных постановлением Правительства Российской Федерации от 15.05.2013 № 416, Положения о </w:t>
      </w:r>
      <w:r>
        <w:t>лицензировании</w:t>
      </w:r>
      <w:r w:rsidR="003F1B72">
        <w:t xml:space="preserve"> о предпринимательской</w:t>
      </w:r>
      <w:r>
        <w:t xml:space="preserve"> по управлению</w:t>
      </w:r>
      <w:r w:rsidR="003F1B72">
        <w:t xml:space="preserve"> деятельности</w:t>
      </w:r>
      <w:r>
        <w:t xml:space="preserve"> </w:t>
      </w:r>
      <w:r w:rsidR="003F1B72">
        <w:t>многоквартирными домами,</w:t>
      </w:r>
    </w:p>
    <w:p w:rsidR="006A06D0" w:rsidRDefault="003F1B72">
      <w:pPr>
        <w:ind w:left="4" w:right="4"/>
      </w:pPr>
      <w:r>
        <w:t>В части указанных выше нарушений материалы проверки направлены в Государственну</w:t>
      </w:r>
      <w:r w:rsidR="00D50347">
        <w:t>ю</w:t>
      </w:r>
      <w:r>
        <w:t xml:space="preserve"> жили</w:t>
      </w:r>
      <w:r w:rsidR="00D50347">
        <w:t>щную</w:t>
      </w:r>
      <w:r>
        <w:t xml:space="preserve"> инспекцию Вологодской области на рассмотрение и принятия мер для </w:t>
      </w:r>
      <w:r w:rsidR="00D50347">
        <w:t>составления</w:t>
      </w:r>
      <w:r>
        <w:t xml:space="preserve"> протокола об административном правонарушении,</w:t>
      </w:r>
    </w:p>
    <w:p w:rsidR="00C31F22" w:rsidRDefault="003F1B72">
      <w:pPr>
        <w:ind w:left="4" w:right="4"/>
      </w:pPr>
      <w:r>
        <w:t xml:space="preserve">По окончании </w:t>
      </w:r>
      <w:r w:rsidR="00D50347">
        <w:rPr>
          <w:noProof/>
        </w:rPr>
        <w:t xml:space="preserve">проверки управлящей </w:t>
      </w:r>
      <w:r>
        <w:t xml:space="preserve">организации выдано предписание по </w:t>
      </w:r>
      <w:r w:rsidR="00C31F22">
        <w:rPr>
          <w:noProof/>
        </w:rPr>
        <w:t xml:space="preserve">устанению выявленных </w:t>
      </w:r>
      <w:r>
        <w:t xml:space="preserve">нарушений в части обрезки надломленного </w:t>
      </w:r>
      <w:r w:rsidR="00C31F22">
        <w:t>ствола</w:t>
      </w:r>
      <w:r>
        <w:t xml:space="preserve"> березы со</w:t>
      </w:r>
      <w:r w:rsidR="00C31F22">
        <w:rPr>
          <w:noProof/>
        </w:rPr>
        <w:t xml:space="preserve"> сроком </w:t>
      </w:r>
      <w:r>
        <w:t>исполнения до 29.05</w:t>
      </w:r>
      <w:r w:rsidR="00C31F22">
        <w:t>.</w:t>
      </w:r>
      <w:r>
        <w:t>020, в части</w:t>
      </w:r>
      <w:r w:rsidR="00C31F22">
        <w:rPr>
          <w:noProof/>
        </w:rPr>
        <w:t xml:space="preserve"> не предоставления</w:t>
      </w:r>
      <w:r>
        <w:t xml:space="preserve"> ответа со сроком исполнения до</w:t>
      </w:r>
      <w:r w:rsidR="00C31F22">
        <w:t xml:space="preserve"> 06.05.2020.</w:t>
      </w:r>
    </w:p>
    <w:p w:rsidR="006A06D0" w:rsidRDefault="00C31F22">
      <w:pPr>
        <w:ind w:left="4" w:right="4"/>
      </w:pPr>
      <w:r>
        <w:t>Дополнительно</w:t>
      </w:r>
      <w:r w:rsidR="003F1B72">
        <w:t xml:space="preserve"> сообщаю, в силу части 4.2 статьи 20 ЖК РФ</w:t>
      </w:r>
      <w:r>
        <w:rPr>
          <w:noProof/>
        </w:rPr>
        <w:t xml:space="preserve"> орган лицензионного</w:t>
      </w:r>
      <w:r w:rsidR="003F1B72">
        <w:t xml:space="preserve"> контроля не </w:t>
      </w:r>
      <w:r>
        <w:t>наделен полномочиями</w:t>
      </w:r>
      <w:r w:rsidR="003F1B72">
        <w:t xml:space="preserve"> на осуществление проверок приема пос</w:t>
      </w:r>
      <w:r>
        <w:t>етителей руководителем управляющ</w:t>
      </w:r>
      <w:r w:rsidR="003F1B72">
        <w:t>ей организации. Предметом контрол</w:t>
      </w:r>
      <w:r>
        <w:t>я названного органа в ра</w:t>
      </w:r>
      <w:r w:rsidR="003F1B72">
        <w:t>м</w:t>
      </w:r>
      <w:r>
        <w:t>к</w:t>
      </w:r>
      <w:r w:rsidR="003F1B72">
        <w:t xml:space="preserve">ах переданных государственных полномочий является соблюдение обязательных требований </w:t>
      </w:r>
      <w:r>
        <w:t>жилищного</w:t>
      </w:r>
      <w:r w:rsidR="003F1B72">
        <w:t xml:space="preserve"> законодательства</w:t>
      </w:r>
      <w:r>
        <w:t>.</w:t>
      </w:r>
    </w:p>
    <w:p w:rsidR="00C31F22" w:rsidRDefault="00C31F22">
      <w:pPr>
        <w:ind w:left="4" w:right="4"/>
      </w:pPr>
    </w:p>
    <w:p w:rsidR="006A06D0" w:rsidRDefault="006A06D0">
      <w:pPr>
        <w:sectPr w:rsidR="006A06D0">
          <w:pgSz w:w="12062" w:h="16949"/>
          <w:pgMar w:top="230" w:right="691" w:bottom="1478" w:left="1728" w:header="720" w:footer="720" w:gutter="0"/>
          <w:cols w:space="720"/>
        </w:sectPr>
      </w:pPr>
    </w:p>
    <w:p w:rsidR="006A06D0" w:rsidRDefault="00C31F22">
      <w:pPr>
        <w:spacing w:after="4520"/>
        <w:ind w:left="4" w:right="4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6902736D" wp14:editId="1E130ECA">
            <wp:simplePos x="0" y="0"/>
            <wp:positionH relativeFrom="column">
              <wp:posOffset>2532380</wp:posOffset>
            </wp:positionH>
            <wp:positionV relativeFrom="paragraph">
              <wp:posOffset>809625</wp:posOffset>
            </wp:positionV>
            <wp:extent cx="1207008" cy="1450882"/>
            <wp:effectExtent l="0" t="0" r="0" b="0"/>
            <wp:wrapSquare wrapText="bothSides"/>
            <wp:docPr id="6310" name="Picture 6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0" name="Picture 63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450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</w:t>
      </w:r>
      <w:r w:rsidR="003F1B72">
        <w:t>ачальник отдела муниципального жилищного контроля</w:t>
      </w:r>
      <w:r>
        <w:t xml:space="preserve"> </w:t>
      </w:r>
      <w:r w:rsidR="003F1B72">
        <w:t>И</w:t>
      </w:r>
      <w:r>
        <w:t>.</w:t>
      </w:r>
      <w:r w:rsidR="003F1B72">
        <w:t>О. Пронина</w:t>
      </w:r>
    </w:p>
    <w:p w:rsidR="006A06D0" w:rsidRDefault="003F1B72">
      <w:pPr>
        <w:spacing w:after="0" w:line="259" w:lineRule="auto"/>
        <w:ind w:left="0" w:firstLine="0"/>
        <w:jc w:val="left"/>
      </w:pPr>
      <w:r>
        <w:rPr>
          <w:sz w:val="22"/>
        </w:rPr>
        <w:t>Коренн</w:t>
      </w:r>
      <w:r w:rsidR="00C31F22">
        <w:rPr>
          <w:sz w:val="22"/>
        </w:rPr>
        <w:t>ая</w:t>
      </w:r>
      <w:r>
        <w:rPr>
          <w:sz w:val="22"/>
        </w:rPr>
        <w:t xml:space="preserve"> T.A.</w:t>
      </w:r>
    </w:p>
    <w:sectPr w:rsidR="006A06D0">
      <w:type w:val="continuous"/>
      <w:pgSz w:w="12062" w:h="16949"/>
      <w:pgMar w:top="230" w:right="782" w:bottom="2611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D0"/>
    <w:rsid w:val="0007111E"/>
    <w:rsid w:val="00144D1C"/>
    <w:rsid w:val="003F1B72"/>
    <w:rsid w:val="00542472"/>
    <w:rsid w:val="006A06D0"/>
    <w:rsid w:val="00C31F22"/>
    <w:rsid w:val="00D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87A3"/>
  <w15:docId w15:val="{9776C318-4610-445E-9D93-D849B97E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2" w:lineRule="auto"/>
      <w:ind w:left="38" w:firstLine="54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</dc:creator>
  <cp:keywords/>
  <cp:lastModifiedBy>SeSi</cp:lastModifiedBy>
  <cp:revision>6</cp:revision>
  <dcterms:created xsi:type="dcterms:W3CDTF">2020-05-14T14:12:00Z</dcterms:created>
  <dcterms:modified xsi:type="dcterms:W3CDTF">2020-05-14T14:41:00Z</dcterms:modified>
</cp:coreProperties>
</file>